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98" w:rsidRPr="00943D98" w:rsidRDefault="00943D98" w:rsidP="00943D9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Calibri" w:hAnsi="Times New Roman" w:cs="Times New Roman"/>
          <w:sz w:val="27"/>
          <w:szCs w:val="27"/>
          <w:lang w:eastAsia="ru-RU"/>
        </w:rPr>
        <w:t>Приложение 12</w:t>
      </w:r>
    </w:p>
    <w:p w:rsidR="00943D98" w:rsidRPr="00943D98" w:rsidRDefault="00943D98" w:rsidP="00943D98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3D98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ТЕСТ</w:t>
      </w:r>
    </w:p>
    <w:p w:rsidR="00943D98" w:rsidRPr="00943D98" w:rsidRDefault="00943D98" w:rsidP="00943D98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для обучающихся общеобразовательных организаций </w:t>
      </w:r>
    </w:p>
    <w:p w:rsidR="00943D98" w:rsidRPr="00943D98" w:rsidRDefault="00943D98" w:rsidP="00943D98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>от 15 лет и старше.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Дорогой друг!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Мы просим тебя ответить на вопросы теста, выбрав один из предложенных вариантов ответов! Тест анонимный, а это означает, что никто не может заставить тебя подписать </w:t>
      </w:r>
      <w:proofErr w:type="spellStart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свое</w:t>
      </w:r>
      <w:proofErr w:type="spellEnd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имя, фамилию или иные личные данные.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Старайся отвечать быстро, ставя «галочку» или «плюс» напротив выбранного варианта. Также вариант </w:t>
      </w:r>
      <w:proofErr w:type="gramStart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ответа  ты</w:t>
      </w:r>
      <w:proofErr w:type="gramEnd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можешь просто подчеркнуть. Советуем использовать при ответе ручку с пастой синего (фиолетового) спектра, т.к. </w:t>
      </w:r>
      <w:proofErr w:type="spellStart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зеленый</w:t>
      </w:r>
      <w:proofErr w:type="spellEnd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красный, </w:t>
      </w:r>
      <w:proofErr w:type="spellStart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черный</w:t>
      </w:r>
      <w:proofErr w:type="spellEnd"/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иной цвет может выделить тебя среди сверстников и тогда тест перестанет быть анонимным.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Надеемся получить от тебя честный, адекватный и справедливый ответ.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Заранее благодарим за сотрудничество! Удачи!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Тест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D98" w:rsidRPr="00943D98" w:rsidRDefault="00943D98" w:rsidP="00943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Вы считаете, насколько проблема наркомании распространена в Вашем </w:t>
      </w:r>
      <w:proofErr w:type="spell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населенном</w:t>
      </w:r>
      <w:proofErr w:type="spell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пункте? (необходимо выбрать один вариант ответа)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Ничего не знаю об этом.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распространена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Распространена, но не больше, чем везде.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Совсем не распространена.</w:t>
      </w:r>
    </w:p>
    <w:p w:rsidR="00943D98" w:rsidRPr="00943D98" w:rsidRDefault="00943D98" w:rsidP="00943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бы Вы поступили, если бы Вам предложили попробовать наркотическое средство? Скорее всего… (необходимо выбрать один вариант ответа)</w:t>
      </w:r>
    </w:p>
    <w:p w:rsidR="00943D98" w:rsidRPr="00943D98" w:rsidRDefault="00943D98" w:rsidP="00943D9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proofErr w:type="gram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1.Отказался</w:t>
      </w:r>
      <w:proofErr w:type="gram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лась</w:t>
      </w:r>
      <w:proofErr w:type="spell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) бы.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proofErr w:type="gram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2.Исходил</w:t>
      </w:r>
      <w:proofErr w:type="gram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(а), бы из того, какой наркотик.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proofErr w:type="gram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3.Повел</w:t>
      </w:r>
      <w:proofErr w:type="gram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(а) бы себя в зависимости от ситуации и настроения.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proofErr w:type="gram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4.Попробовал</w:t>
      </w:r>
      <w:proofErr w:type="gram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(а) бы.</w:t>
      </w:r>
    </w:p>
    <w:p w:rsidR="00943D98" w:rsidRPr="00943D98" w:rsidRDefault="00943D98" w:rsidP="00943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Пробовали ли Вы наркотические вещества? (необходимо выбрать один вариант ответа. Если Вы выбрали вариант ответа 3.1. или 3.3, то предлагаем Вам сразу перейти к вопросу № 5)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 и не собираюсь.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попробовать.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Пробовал(а), но перестал(а) употреблять.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Употребляю время от времени.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Употребляю регулярно.</w:t>
      </w:r>
    </w:p>
    <w:p w:rsidR="00943D98" w:rsidRPr="00943D98" w:rsidRDefault="00943D98" w:rsidP="00943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часто Вы употребляете наркотики? (необходимо выбрать один вариант ответа).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употреблял(а) и не собираюсь.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в день.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2-3 раза в неделю.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в неделю.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 в месяц.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в полгода.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 в год.</w:t>
      </w:r>
    </w:p>
    <w:p w:rsidR="00943D98" w:rsidRPr="00943D98" w:rsidRDefault="00943D98" w:rsidP="00943D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Укажите, пожалуйста, Ваш пол?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Мужской</w:t>
      </w:r>
    </w:p>
    <w:p w:rsidR="00943D98" w:rsidRPr="00943D98" w:rsidRDefault="00943D98" w:rsidP="00943D9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Женский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ПОЯСНЕНИЕ К ТЕСТУ.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коллеги!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Данный тест содержит прямые ответы на прямые вопросы. Рекомендуем использовать его при организации социально-психологического тестирования </w:t>
      </w:r>
      <w:r w:rsidRPr="00943D98"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  <w:t>в средних общеобразовательных организациях</w:t>
      </w: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, организациях профессионального образования и ВУЗах в возрастной группе обучающихся (воспитанников) от 15 лет и старше.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При анализе результатов необходимо учитывать следующее.</w:t>
      </w:r>
    </w:p>
    <w:p w:rsidR="00943D98" w:rsidRPr="00943D98" w:rsidRDefault="00943D98" w:rsidP="00943D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Ответы на первый вопрос помогут Вам понять степень </w:t>
      </w:r>
      <w:proofErr w:type="spell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осведомленности</w:t>
      </w:r>
      <w:proofErr w:type="spell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о сложившейся на территории </w:t>
      </w:r>
      <w:proofErr w:type="spell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наркоситуации</w:t>
      </w:r>
      <w:proofErr w:type="spell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3D98" w:rsidRPr="00943D98" w:rsidRDefault="00943D98" w:rsidP="00943D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на вопрос № 2 помогут Вам определить степень готовности и толерантности обучающихся, к так называемой, «первой пробе» наркотика. При наличии положительных выборов под №№ 2.2, 2.3 и 2.4 следует провести более глубокое психологическое исследование по изучению интересов и мотивов, на основании результатов которого усилить профилактическую работу по выявленным проблемам.</w:t>
      </w:r>
    </w:p>
    <w:p w:rsidR="00943D98" w:rsidRPr="00943D98" w:rsidRDefault="00943D98" w:rsidP="00943D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Положительные выборы вариантов ответов под №№ 3.4 и 3.5 являются основанием количественного определения группы риска, передачи данных результатов проведения социально-психологического тестирования в организацию здравоохранения для организации и проведения профилактического медицинского осмотра и направления сведений региональному оператору тестирования. </w:t>
      </w:r>
    </w:p>
    <w:p w:rsidR="00943D98" w:rsidRPr="00943D98" w:rsidRDefault="00943D98" w:rsidP="00943D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наличии положительных выборов варианта ответа № </w:t>
      </w:r>
      <w:proofErr w:type="gram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3.3  следует</w:t>
      </w:r>
      <w:proofErr w:type="gram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провести более глубокое психологическое исследование по выявлению обучающихся, имеющих опыт </w:t>
      </w:r>
      <w:proofErr w:type="spell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наркопотребления</w:t>
      </w:r>
      <w:proofErr w:type="spell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основании результатов которого усилить работу по вторичной профилактике и предотвращению рецидивов.</w:t>
      </w:r>
    </w:p>
    <w:p w:rsidR="00943D98" w:rsidRPr="00943D98" w:rsidRDefault="00943D98" w:rsidP="00943D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Ответы на вопрос теста № 4 коррелируют ответы под №№ 3.4 и 3.5, а также помогают понять уровень наркотической зависимости обучающихся, а также определить содержание и направление профилактики </w:t>
      </w:r>
      <w:proofErr w:type="spellStart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наркопотребления</w:t>
      </w:r>
      <w:proofErr w:type="spellEnd"/>
      <w:r w:rsidRPr="00943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образовательной организации.</w:t>
      </w: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98" w:rsidRPr="00943D98" w:rsidRDefault="00943D98" w:rsidP="0094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669" w:rsidRDefault="001A4669">
      <w:bookmarkStart w:id="0" w:name="_GoBack"/>
      <w:bookmarkEnd w:id="0"/>
    </w:p>
    <w:sectPr w:rsidR="001A4669" w:rsidSect="00A6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8"/>
    <w:rsid w:val="001A4669"/>
    <w:rsid w:val="009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7C87-F32A-4A76-BE2F-4E7441A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2020-04-15T01:02:00Z</dcterms:created>
  <dcterms:modified xsi:type="dcterms:W3CDTF">2020-04-15T01:03:00Z</dcterms:modified>
</cp:coreProperties>
</file>